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F3" w:rsidRPr="00253D72" w:rsidRDefault="005336F3" w:rsidP="005336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object w:dxaOrig="1440" w:dyaOrig="1440">
          <v:group id="_x0000_s1026" style="position:absolute;left:0;text-align:left;margin-left:-27pt;margin-top:-35.65pt;width:514.95pt;height:103.05pt;z-index:251658240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1;top:3064;width:1740;height:1740">
              <v:imagedata r:id="rId4" o:title=""/>
            </v:shape>
            <v:line id="_x0000_s1028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21;top:3244;width:7380;height:1440" stroked="f">
              <v:textbox style="mso-next-textbox:#_x0000_s1029" inset=".5mm,,.5mm">
                <w:txbxContent>
                  <w:p w:rsidR="005336F3" w:rsidRPr="00253D72" w:rsidRDefault="005336F3" w:rsidP="005336F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</w:pPr>
                    <w:r w:rsidRPr="00253D7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it-IT"/>
                      </w:rPr>
                      <w:t>SOCIETATEA ANESTE</w:t>
                    </w:r>
                    <w:r w:rsidRPr="00253D7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  <w:t>ZIOLOGIE – REANIMATOLOGIE</w:t>
                    </w:r>
                  </w:p>
                  <w:p w:rsidR="005336F3" w:rsidRPr="00253D72" w:rsidRDefault="005336F3" w:rsidP="005336F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</w:pPr>
                    <w:smartTag w:uri="urn:schemas-microsoft-com:office:smarttags" w:element="stockticker">
                      <w:r w:rsidRPr="00253D7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DIN</w:t>
                      </w:r>
                    </w:smartTag>
                    <w:r w:rsidRPr="00253D7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o-RO"/>
                      </w:rPr>
                      <w:t xml:space="preserve"> REPUBLICA MOLDOVA</w:t>
                    </w:r>
                  </w:p>
                  <w:p w:rsidR="005336F3" w:rsidRPr="00253D72" w:rsidRDefault="005336F3" w:rsidP="005336F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lang w:val="ro-RO"/>
                      </w:rPr>
                    </w:pPr>
                  </w:p>
                  <w:p w:rsidR="005336F3" w:rsidRPr="00253D72" w:rsidRDefault="005336F3" w:rsidP="005336F3">
                    <w:pPr>
                      <w:pStyle w:val="a3"/>
                      <w:rPr>
                        <w:lang w:val="en-US"/>
                      </w:rPr>
                    </w:pPr>
                    <w:proofErr w:type="gramStart"/>
                    <w:r w:rsidRPr="00253D72">
                      <w:rPr>
                        <w:lang w:val="en-US"/>
                      </w:rPr>
                      <w:t>str</w:t>
                    </w:r>
                    <w:proofErr w:type="gramEnd"/>
                    <w:r w:rsidRPr="00253D72">
                      <w:rPr>
                        <w:lang w:val="en-US"/>
                      </w:rPr>
                      <w:t xml:space="preserve">. </w:t>
                    </w:r>
                    <w:proofErr w:type="spellStart"/>
                    <w:r w:rsidRPr="00253D72">
                      <w:rPr>
                        <w:lang w:val="en-US"/>
                      </w:rPr>
                      <w:t>Toma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253D72">
                      <w:rPr>
                        <w:lang w:val="en-US"/>
                      </w:rPr>
                      <w:t>Ciorbă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 1, </w:t>
                    </w:r>
                    <w:proofErr w:type="spellStart"/>
                    <w:r w:rsidRPr="00253D72">
                      <w:rPr>
                        <w:lang w:val="en-US"/>
                      </w:rPr>
                      <w:t>Chişinău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, MD 2004, </w:t>
                    </w:r>
                    <w:proofErr w:type="spellStart"/>
                    <w:r w:rsidRPr="00253D72">
                      <w:rPr>
                        <w:lang w:val="en-US"/>
                      </w:rPr>
                      <w:t>Republica</w:t>
                    </w:r>
                    <w:proofErr w:type="spellEnd"/>
                    <w:r w:rsidRPr="00253D72">
                      <w:rPr>
                        <w:lang w:val="en-US"/>
                      </w:rPr>
                      <w:t xml:space="preserve"> Moldova</w:t>
                    </w:r>
                  </w:p>
                  <w:p w:rsidR="005336F3" w:rsidRPr="00253D72" w:rsidRDefault="005336F3" w:rsidP="005336F3">
                    <w:pPr>
                      <w:pStyle w:val="a3"/>
                      <w:rPr>
                        <w:lang w:val="en-US"/>
                      </w:rPr>
                    </w:pPr>
                    <w:r w:rsidRPr="00253D72">
                      <w:rPr>
                        <w:lang w:val="en-US"/>
                      </w:rPr>
                      <w:t xml:space="preserve">Tel/Fax: (+373) 22 235 281, </w:t>
                    </w:r>
                    <w:proofErr w:type="gramStart"/>
                    <w:r w:rsidRPr="00253D72">
                      <w:rPr>
                        <w:lang w:val="en-US"/>
                      </w:rPr>
                      <w:t>e-mail:</w:t>
                    </w:r>
                    <w:proofErr w:type="gramEnd"/>
                    <w:r w:rsidRPr="00253D72">
                      <w:rPr>
                        <w:lang w:val="en-US"/>
                      </w:rPr>
                      <w:t xml:space="preserve"> </w:t>
                    </w:r>
                    <w:r w:rsidRPr="00253D72">
                      <w:rPr>
                        <w:color w:val="000000"/>
                        <w:sz w:val="14"/>
                        <w:szCs w:val="14"/>
                        <w:shd w:val="clear" w:color="auto" w:fill="FFFFFF"/>
                        <w:lang w:val="en-US"/>
                      </w:rPr>
                      <w:t>rbaltaga@gmail.com</w:t>
                    </w:r>
                  </w:p>
                </w:txbxContent>
              </v:textbox>
            </v:shape>
          </v:group>
          <o:OLEObject Type="Embed" ProgID="CorelDRAW.Graphic.10" ShapeID="_x0000_s1027" DrawAspect="Content" ObjectID="_1608903635" r:id="rId5"/>
        </w:object>
      </w:r>
      <w:r w:rsidRPr="00253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336F3" w:rsidRPr="00253D72" w:rsidRDefault="005336F3" w:rsidP="005336F3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u-RU"/>
        </w:rPr>
      </w:pPr>
      <w:r w:rsidRPr="00253D72">
        <w:rPr>
          <w:rFonts w:ascii="Times New Roman" w:eastAsia="Times New Roman" w:hAnsi="Times New Roman" w:cs="Times New Roman"/>
          <w:noProof/>
          <w:sz w:val="28"/>
          <w:szCs w:val="28"/>
          <w:lang w:val="ro-RO" w:eastAsia="ru-RU"/>
        </w:rPr>
        <w:t xml:space="preserve"> </w:t>
      </w:r>
    </w:p>
    <w:p w:rsidR="005336F3" w:rsidRPr="00253D72" w:rsidRDefault="005336F3" w:rsidP="005336F3">
      <w:pPr>
        <w:spacing w:after="0" w:line="360" w:lineRule="auto"/>
        <w:ind w:left="288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253D7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M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EB56B" wp14:editId="52027D45">
                <wp:simplePos x="0" y="0"/>
                <wp:positionH relativeFrom="margin">
                  <wp:posOffset>2472690</wp:posOffset>
                </wp:positionH>
                <wp:positionV relativeFrom="paragraph">
                  <wp:posOffset>333376</wp:posOffset>
                </wp:positionV>
                <wp:extent cx="3495675" cy="17145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F3" w:rsidRPr="004E76E0" w:rsidRDefault="005336F3" w:rsidP="005336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În </w:t>
                            </w:r>
                            <w:proofErr w:type="spellStart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atenţia</w:t>
                            </w:r>
                            <w:proofErr w:type="spellEnd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:</w:t>
                            </w:r>
                          </w:p>
                          <w:p w:rsidR="005336F3" w:rsidRPr="004E76E0" w:rsidRDefault="005336F3" w:rsidP="005336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Directorilor IMSP,</w:t>
                            </w:r>
                          </w:p>
                          <w:p w:rsidR="005336F3" w:rsidRPr="004E76E0" w:rsidRDefault="005336F3" w:rsidP="005336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Medicilor anesteziologi </w:t>
                            </w:r>
                            <w:proofErr w:type="spellStart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reanimatologi</w:t>
                            </w:r>
                            <w:proofErr w:type="spellEnd"/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5336F3" w:rsidRPr="004E76E0" w:rsidRDefault="005336F3" w:rsidP="005336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Medicilor </w:t>
                            </w:r>
                            <w:r w:rsid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laboranți</w:t>
                            </w: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</w:p>
                          <w:p w:rsidR="005336F3" w:rsidRPr="004E76E0" w:rsidRDefault="005336F3" w:rsidP="005336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Medicilor </w:t>
                            </w:r>
                            <w:proofErr w:type="spellStart"/>
                            <w:r w:rsidR="004E76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>transfuziologi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B56B" id="Text Box 6" o:spid="_x0000_s1026" type="#_x0000_t202" style="position:absolute;left:0;text-align:left;margin-left:194.7pt;margin-top:26.25pt;width:275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" strokecolor="white">
                <v:textbox>
                  <w:txbxContent>
                    <w:p w:rsidR="005336F3" w:rsidRPr="004E76E0" w:rsidRDefault="005336F3" w:rsidP="005336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În </w:t>
                      </w:r>
                      <w:proofErr w:type="spellStart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atenţia</w:t>
                      </w:r>
                      <w:proofErr w:type="spellEnd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:</w:t>
                      </w:r>
                    </w:p>
                    <w:p w:rsidR="005336F3" w:rsidRPr="004E76E0" w:rsidRDefault="005336F3" w:rsidP="005336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Directorilor IMSP,</w:t>
                      </w:r>
                    </w:p>
                    <w:p w:rsidR="005336F3" w:rsidRPr="004E76E0" w:rsidRDefault="005336F3" w:rsidP="005336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Medicilor anesteziologi </w:t>
                      </w:r>
                      <w:proofErr w:type="spellStart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reanimatologi</w:t>
                      </w:r>
                      <w:proofErr w:type="spellEnd"/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5336F3" w:rsidRPr="004E76E0" w:rsidRDefault="005336F3" w:rsidP="005336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Medicilor </w:t>
                      </w:r>
                      <w:r w:rsid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laboranți</w:t>
                      </w: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,</w:t>
                      </w:r>
                    </w:p>
                    <w:p w:rsidR="005336F3" w:rsidRPr="004E76E0" w:rsidRDefault="005336F3" w:rsidP="005336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Medicilor </w:t>
                      </w:r>
                      <w:proofErr w:type="spellStart"/>
                      <w:r w:rsidR="004E76E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>transfuziologi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D72">
        <w:rPr>
          <w:rFonts w:ascii="Times New Roman" w:eastAsia="Times New Roman" w:hAnsi="Times New Roman" w:cs="Times New Roman"/>
          <w:noProof/>
          <w:sz w:val="28"/>
          <w:szCs w:val="28"/>
          <w:lang w:eastAsia="ru-M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8CB123" wp14:editId="647459DD">
                <wp:simplePos x="0" y="0"/>
                <wp:positionH relativeFrom="column">
                  <wp:posOffset>-756285</wp:posOffset>
                </wp:positionH>
                <wp:positionV relativeFrom="paragraph">
                  <wp:posOffset>333375</wp:posOffset>
                </wp:positionV>
                <wp:extent cx="2743200" cy="1847850"/>
                <wp:effectExtent l="0" t="0" r="0" b="0"/>
                <wp:wrapThrough wrapText="right">
                  <wp:wrapPolygon edited="0">
                    <wp:start x="0" y="0"/>
                    <wp:lineTo x="0" y="21377"/>
                    <wp:lineTo x="21450" y="21377"/>
                    <wp:lineTo x="21450" y="0"/>
                    <wp:lineTo x="0" y="0"/>
                  </wp:wrapPolygon>
                </wp:wrapThrough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F3" w:rsidRPr="00253D72" w:rsidRDefault="005336F3" w:rsidP="005336F3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Preşedinte</w:t>
                            </w:r>
                            <w:proofErr w:type="spellEnd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4E76E0"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Prof. A. Belîi</w:t>
                            </w:r>
                            <w:r w:rsidR="004E76E0"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5336F3" w:rsidRPr="00253D72" w:rsidRDefault="005336F3" w:rsidP="005336F3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Prim vice-</w:t>
                            </w: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preşedinte</w:t>
                            </w:r>
                            <w:proofErr w:type="spellEnd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4E76E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Conf</w:t>
                            </w:r>
                            <w:r w:rsidR="004E76E0"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. I.</w:t>
                            </w:r>
                            <w:r w:rsidR="004E76E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="004E76E0"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Chesov</w:t>
                            </w:r>
                            <w:proofErr w:type="spellEnd"/>
                          </w:p>
                          <w:p w:rsidR="005336F3" w:rsidRPr="00253D72" w:rsidRDefault="005336F3" w:rsidP="005336F3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Vice-</w:t>
                            </w:r>
                            <w:proofErr w:type="spellStart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preşedinte</w:t>
                            </w:r>
                            <w:proofErr w:type="spellEnd"/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4E76E0"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Conf. R. </w:t>
                            </w:r>
                            <w:proofErr w:type="spellStart"/>
                            <w:r w:rsidR="004E76E0"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Baltaga</w:t>
                            </w:r>
                            <w:proofErr w:type="spellEnd"/>
                            <w:r w:rsidR="004E76E0"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5336F3" w:rsidRPr="00253D72" w:rsidRDefault="005336F3" w:rsidP="005336F3">
                            <w:pPr>
                              <w:pStyle w:val="1"/>
                              <w:spacing w:before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 xml:space="preserve">Secretar </w:t>
                            </w:r>
                            <w:r w:rsidR="004E76E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ro-RO"/>
                              </w:rPr>
                              <w:t>Dr. Severin Ghenadie</w:t>
                            </w:r>
                          </w:p>
                          <w:p w:rsidR="005336F3" w:rsidRPr="00253D72" w:rsidRDefault="005336F3" w:rsidP="005336F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53D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Trezorier </w:t>
                            </w:r>
                            <w:r w:rsidR="004E76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Dr. </w:t>
                            </w:r>
                            <w:proofErr w:type="spellStart"/>
                            <w:r w:rsidR="004E76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Cîvîrjîc</w:t>
                            </w:r>
                            <w:proofErr w:type="spellEnd"/>
                            <w:r w:rsidR="004E76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B123" id="Text Box 8" o:spid="_x0000_s1027" type="#_x0000_t202" style="position:absolute;left:0;text-align:left;margin-left:-59.55pt;margin-top:26.25pt;width:3in;height:1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" stroked="f">
                <v:textbox>
                  <w:txbxContent>
                    <w:p w:rsidR="005336F3" w:rsidRPr="00253D72" w:rsidRDefault="005336F3" w:rsidP="005336F3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Preşedinte</w:t>
                      </w:r>
                      <w:proofErr w:type="spellEnd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4E76E0"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Prof. A. Belîi</w:t>
                      </w:r>
                      <w:r w:rsidR="004E76E0"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5336F3" w:rsidRPr="00253D72" w:rsidRDefault="005336F3" w:rsidP="005336F3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Prim vice-</w:t>
                      </w: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preşedinte</w:t>
                      </w:r>
                      <w:proofErr w:type="spellEnd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4E76E0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Conf</w:t>
                      </w:r>
                      <w:r w:rsidR="004E76E0"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. I.</w:t>
                      </w:r>
                      <w:r w:rsidR="004E76E0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="004E76E0"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Chesov</w:t>
                      </w:r>
                      <w:proofErr w:type="spellEnd"/>
                    </w:p>
                    <w:p w:rsidR="005336F3" w:rsidRPr="00253D72" w:rsidRDefault="005336F3" w:rsidP="005336F3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Vice-</w:t>
                      </w:r>
                      <w:proofErr w:type="spellStart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preşedinte</w:t>
                      </w:r>
                      <w:proofErr w:type="spellEnd"/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4E76E0"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Conf. R. </w:t>
                      </w:r>
                      <w:proofErr w:type="spellStart"/>
                      <w:r w:rsidR="004E76E0"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Baltaga</w:t>
                      </w:r>
                      <w:proofErr w:type="spellEnd"/>
                      <w:r w:rsidR="004E76E0"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5336F3" w:rsidRPr="00253D72" w:rsidRDefault="005336F3" w:rsidP="005336F3">
                      <w:pPr>
                        <w:pStyle w:val="1"/>
                        <w:spacing w:before="0" w:line="48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 xml:space="preserve">Secretar </w:t>
                      </w:r>
                      <w:r w:rsidR="004E76E0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ro-RO"/>
                        </w:rPr>
                        <w:t>Dr. Severin Ghenadie</w:t>
                      </w:r>
                    </w:p>
                    <w:p w:rsidR="005336F3" w:rsidRPr="00253D72" w:rsidRDefault="005336F3" w:rsidP="005336F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253D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Trezorier </w:t>
                      </w:r>
                      <w:r w:rsidR="004E76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Dr. </w:t>
                      </w:r>
                      <w:proofErr w:type="spellStart"/>
                      <w:r w:rsidR="004E76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Cîvîrjîc</w:t>
                      </w:r>
                      <w:proofErr w:type="spellEnd"/>
                      <w:r w:rsidR="004E76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Ion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Pr="00253D7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M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85E6E" wp14:editId="7C3B986B">
                <wp:simplePos x="0" y="0"/>
                <wp:positionH relativeFrom="column">
                  <wp:posOffset>2072640</wp:posOffset>
                </wp:positionH>
                <wp:positionV relativeFrom="paragraph">
                  <wp:posOffset>333375</wp:posOffset>
                </wp:positionV>
                <wp:extent cx="0" cy="1666875"/>
                <wp:effectExtent l="0" t="0" r="19050" b="28575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179B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26.25pt" to="163.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8q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">
                <w10:wrap type="topAndBottom"/>
              </v:line>
            </w:pict>
          </mc:Fallback>
        </mc:AlternateContent>
      </w:r>
    </w:p>
    <w:p w:rsidR="005336F3" w:rsidRPr="00253D72" w:rsidRDefault="005336F3" w:rsidP="005336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36F3" w:rsidRDefault="005336F3" w:rsidP="005336F3">
      <w:pPr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36F3" w:rsidRPr="003A50D0" w:rsidRDefault="005336F3" w:rsidP="004E76E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Stimate </w:t>
      </w:r>
      <w:proofErr w:type="spellStart"/>
      <w:r w:rsidRPr="003A50D0">
        <w:rPr>
          <w:rFonts w:ascii="Times New Roman" w:hAnsi="Times New Roman" w:cs="Times New Roman"/>
          <w:sz w:val="28"/>
          <w:szCs w:val="28"/>
          <w:lang w:val="ro-RO"/>
        </w:rPr>
        <w:t>Domnule</w:t>
      </w:r>
      <w:proofErr w:type="spellEnd"/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Director,</w:t>
      </w:r>
    </w:p>
    <w:p w:rsidR="005336F3" w:rsidRPr="003A50D0" w:rsidRDefault="005336F3" w:rsidP="003A50D0">
      <w:pPr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Societatea Anesteziologie şi Reanimatologie din Republica Moldova (SARRM) în cooperare Universitatea de Stat de Medicină şi Farmacie “Nicolae </w:t>
      </w:r>
      <w:proofErr w:type="spellStart"/>
      <w:r w:rsidRPr="003A50D0">
        <w:rPr>
          <w:rFonts w:ascii="Times New Roman" w:hAnsi="Times New Roman" w:cs="Times New Roman"/>
          <w:sz w:val="28"/>
          <w:szCs w:val="28"/>
          <w:lang w:val="ro-RO"/>
        </w:rPr>
        <w:t>Testemitanu</w:t>
      </w:r>
      <w:proofErr w:type="spellEnd"/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”, IMSP Institutul de Medicină Urgentă organizează în data de 18 </w:t>
      </w:r>
      <w:r w:rsidR="003A50D0" w:rsidRPr="003A50D0">
        <w:rPr>
          <w:rFonts w:ascii="Times New Roman" w:hAnsi="Times New Roman" w:cs="Times New Roman"/>
          <w:sz w:val="28"/>
          <w:szCs w:val="28"/>
          <w:lang w:val="ro-RO"/>
        </w:rPr>
        <w:t>ianuarie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2019 </w:t>
      </w:r>
      <w:r w:rsidR="003A50D0" w:rsidRPr="003A50D0">
        <w:rPr>
          <w:rFonts w:ascii="Times New Roman" w:hAnsi="Times New Roman" w:cs="Times New Roman"/>
          <w:sz w:val="28"/>
          <w:szCs w:val="28"/>
          <w:lang w:val="ro-RO"/>
        </w:rPr>
        <w:t>Conferința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Internațională cu tema </w:t>
      </w:r>
      <w:r w:rsidRPr="003A50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“Managementul Homeostaziei </w:t>
      </w:r>
      <w:r w:rsidRPr="003A50D0">
        <w:rPr>
          <w:rFonts w:ascii="Times New Roman" w:hAnsi="Times New Roman" w:cs="Times New Roman"/>
          <w:b/>
          <w:sz w:val="28"/>
          <w:szCs w:val="28"/>
          <w:lang w:val="ro-RO"/>
        </w:rPr>
        <w:t>în practica Clinică</w:t>
      </w:r>
      <w:r w:rsidRPr="003A50D0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>, cu desfășurarea atelierului practic (workshop)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Conferința va fi condusă de 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Profesorul </w:t>
      </w:r>
      <w:proofErr w:type="spellStart"/>
      <w:r w:rsidRPr="003A50D0">
        <w:rPr>
          <w:rFonts w:ascii="Times New Roman" w:hAnsi="Times New Roman" w:cs="Times New Roman"/>
          <w:b/>
          <w:sz w:val="28"/>
          <w:szCs w:val="28"/>
          <w:lang w:val="ro-RO"/>
        </w:rPr>
        <w:t>Tarabrin</w:t>
      </w:r>
      <w:proofErr w:type="spellEnd"/>
      <w:r w:rsidRPr="003A50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A50D0">
        <w:rPr>
          <w:rFonts w:ascii="Times New Roman" w:hAnsi="Times New Roman" w:cs="Times New Roman"/>
          <w:b/>
          <w:sz w:val="28"/>
          <w:szCs w:val="28"/>
          <w:lang w:val="ro-RO"/>
        </w:rPr>
        <w:t>Oleg</w:t>
      </w:r>
      <w:r w:rsidRPr="003A50D0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>Doctor habilitat în științe medicale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>Șef Catedra de anesteziologie și reanimatologie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>Universitatea Națională de Medicină din Odessa,  Ucraina</w:t>
      </w:r>
    </w:p>
    <w:p w:rsidR="005336F3" w:rsidRPr="003A50D0" w:rsidRDefault="005336F3" w:rsidP="003A50D0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</w:pPr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Pentru participare sunt așteptați medicii anesteziologi </w:t>
      </w:r>
      <w:proofErr w:type="spellStart"/>
      <w:r w:rsidRPr="003A50D0">
        <w:rPr>
          <w:rFonts w:ascii="Times New Roman" w:hAnsi="Times New Roman" w:cs="Times New Roman"/>
          <w:sz w:val="28"/>
          <w:szCs w:val="28"/>
          <w:lang w:val="ro-RO"/>
        </w:rPr>
        <w:t>reanimatologi</w:t>
      </w:r>
      <w:proofErr w:type="spellEnd"/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>edicilor laboranți,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edicilor </w:t>
      </w:r>
      <w:proofErr w:type="spellStart"/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>transfuziologi</w:t>
      </w:r>
      <w:proofErr w:type="spellEnd"/>
      <w:r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, medicii oncologi și doritorii din alte 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3A50D0">
        <w:rPr>
          <w:rFonts w:ascii="Times New Roman" w:hAnsi="Times New Roman" w:cs="Times New Roman"/>
          <w:sz w:val="28"/>
          <w:szCs w:val="28"/>
          <w:lang w:val="ro-RO"/>
        </w:rPr>
        <w:t>pecialități.</w:t>
      </w:r>
      <w:r w:rsidRPr="003A50D0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 </w:t>
      </w:r>
    </w:p>
    <w:p w:rsidR="003A50D0" w:rsidRDefault="005336F3" w:rsidP="003A50D0">
      <w:pPr>
        <w:spacing w:after="4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3A50D0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>Con</w:t>
      </w:r>
      <w:r w:rsidR="004E76E0" w:rsidRPr="003A50D0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>ferința</w:t>
      </w:r>
      <w:r w:rsidRPr="003A50D0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 va avea loc la </w:t>
      </w:r>
      <w:r w:rsidR="004E76E0" w:rsidRPr="003A50D0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Sala de studii a Catedrei 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anesteziologie și reanimatologie 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 nr. 1 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>“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>Valeriu Ghereg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4E76E0" w:rsidRPr="003A50D0">
        <w:rPr>
          <w:rFonts w:ascii="Times New Roman" w:hAnsi="Times New Roman" w:cs="Times New Roman"/>
          <w:sz w:val="28"/>
          <w:szCs w:val="28"/>
          <w:lang w:val="ro-RO"/>
        </w:rPr>
        <w:t>IMSP IMU</w:t>
      </w:r>
      <w:r w:rsidRPr="003A50D0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 pe str. </w:t>
      </w:r>
      <w:r w:rsidR="004E76E0" w:rsidRPr="003A50D0">
        <w:rPr>
          <w:rFonts w:ascii="Times New Roman" w:hAnsi="Times New Roman" w:cs="Times New Roman"/>
          <w:spacing w:val="-4"/>
          <w:sz w:val="28"/>
          <w:szCs w:val="28"/>
          <w:lang w:val="ro-RO" w:eastAsia="fr-FR"/>
        </w:rPr>
        <w:t xml:space="preserve">Toma Ciorbă </w:t>
      </w:r>
      <w:r w:rsidRPr="003A50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1 or. Chișinău.</w:t>
      </w:r>
      <w:r w:rsidR="003A50D0" w:rsidRPr="003A50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 xml:space="preserve"> </w:t>
      </w:r>
    </w:p>
    <w:p w:rsidR="005336F3" w:rsidRPr="003A50D0" w:rsidRDefault="003A50D0" w:rsidP="003A50D0">
      <w:pPr>
        <w:spacing w:after="4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</w:pPr>
      <w:r w:rsidRPr="003A50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o-RO"/>
        </w:rPr>
        <w:t>Înregistrarea se va începe de la orele 09 30.</w:t>
      </w:r>
    </w:p>
    <w:p w:rsidR="003A50D0" w:rsidRPr="004E76E0" w:rsidRDefault="003A50D0" w:rsidP="003A50D0">
      <w:pPr>
        <w:spacing w:after="4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 w:eastAsia="fr-FR"/>
        </w:rPr>
      </w:pPr>
    </w:p>
    <w:p w:rsidR="004E76E0" w:rsidRDefault="005336F3" w:rsidP="004E76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4E76E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Cu respect,</w:t>
      </w:r>
      <w:r w:rsidR="004E76E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="004E76E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 w:rsidR="004E76E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</w:p>
    <w:p w:rsidR="005336F3" w:rsidRPr="004E76E0" w:rsidRDefault="004E76E0" w:rsidP="004E76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ab/>
        <w:t>Adrian Belîi</w:t>
      </w:r>
    </w:p>
    <w:p w:rsidR="00743E1A" w:rsidRPr="004E76E0" w:rsidRDefault="005336F3" w:rsidP="003A50D0">
      <w:pPr>
        <w:spacing w:after="0" w:line="360" w:lineRule="auto"/>
        <w:ind w:left="6372" w:firstLine="574"/>
        <w:rPr>
          <w:lang w:val="en-US"/>
        </w:rPr>
      </w:pPr>
      <w:r w:rsidRPr="004E76E0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Președinte, SARRM</w:t>
      </w:r>
      <w:bookmarkStart w:id="0" w:name="_GoBack"/>
      <w:bookmarkEnd w:id="0"/>
    </w:p>
    <w:sectPr w:rsidR="00743E1A" w:rsidRPr="004E76E0" w:rsidSect="004235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F3"/>
    <w:rsid w:val="00033373"/>
    <w:rsid w:val="003A50D0"/>
    <w:rsid w:val="004E76E0"/>
    <w:rsid w:val="005336F3"/>
    <w:rsid w:val="00597933"/>
    <w:rsid w:val="00743E1A"/>
    <w:rsid w:val="008D6E00"/>
    <w:rsid w:val="00913EE8"/>
    <w:rsid w:val="00993A68"/>
    <w:rsid w:val="00A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F206CAC-8533-413E-9931-1E24C10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3"/>
  </w:style>
  <w:style w:type="paragraph" w:styleId="1">
    <w:name w:val="heading 1"/>
    <w:basedOn w:val="a"/>
    <w:next w:val="a"/>
    <w:link w:val="10"/>
    <w:uiPriority w:val="9"/>
    <w:qFormat/>
    <w:rsid w:val="00533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5336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2019-01-13T14:29:00Z</dcterms:created>
  <dcterms:modified xsi:type="dcterms:W3CDTF">2019-01-13T14:54:00Z</dcterms:modified>
</cp:coreProperties>
</file>